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14" w:rsidRDefault="00BC2814"/>
    <w:p w:rsidR="00115C89" w:rsidRDefault="00115C89"/>
    <w:p w:rsidR="00115C89" w:rsidRDefault="00115C89"/>
    <w:p w:rsidR="00115C89" w:rsidRDefault="00115C89" w:rsidP="00115C89">
      <w:pPr>
        <w:pStyle w:val="PargrafodaLista"/>
        <w:numPr>
          <w:ilvl w:val="0"/>
          <w:numId w:val="1"/>
        </w:numPr>
      </w:pPr>
      <w:r>
        <w:t xml:space="preserve"> Os Países assinalados no mapa são: </w:t>
      </w:r>
      <w:r w:rsidR="002749E2">
        <w:t>Portugal</w:t>
      </w:r>
      <w:r w:rsidR="006E36B0">
        <w:t>, Cabo Verde, Brasil, São Tomé e Principe</w:t>
      </w:r>
      <w:r w:rsidR="002749E2">
        <w:t>, Timor,</w:t>
      </w:r>
      <w:r w:rsidR="006E36B0">
        <w:t xml:space="preserve"> Angola, Macau, Guiné-Bissau.</w:t>
      </w:r>
    </w:p>
    <w:p w:rsidR="002749E2" w:rsidRDefault="002749E2" w:rsidP="002749E2"/>
    <w:p w:rsidR="002749E2" w:rsidRDefault="002749E2" w:rsidP="002749E2">
      <w:pPr>
        <w:pStyle w:val="PargrafodaLista"/>
        <w:numPr>
          <w:ilvl w:val="0"/>
          <w:numId w:val="1"/>
        </w:numPr>
      </w:pPr>
      <w:r>
        <w:t xml:space="preserve">De todos estes países em Portugal temos uma afluência muito grande de Africanos, </w:t>
      </w:r>
      <w:r w:rsidR="00A9341A">
        <w:t>Cabo V</w:t>
      </w:r>
      <w:r>
        <w:t>erdianos e Brasileiros. Temos também Timorenses</w:t>
      </w:r>
      <w:r w:rsidR="00A9341A">
        <w:t xml:space="preserve"> embora seja numa escala mais pequena.</w:t>
      </w:r>
    </w:p>
    <w:p w:rsidR="00A9341A" w:rsidRDefault="00A9341A" w:rsidP="00A9341A">
      <w:pPr>
        <w:pStyle w:val="PargrafodaLista"/>
      </w:pPr>
    </w:p>
    <w:p w:rsidR="00A9341A" w:rsidRDefault="00A9341A" w:rsidP="00A9341A">
      <w:pPr>
        <w:pStyle w:val="PargrafodaLista"/>
      </w:pPr>
    </w:p>
    <w:p w:rsidR="00646080" w:rsidRDefault="00A9341A" w:rsidP="007B0581">
      <w:pPr>
        <w:pStyle w:val="PargrafodaLista"/>
        <w:numPr>
          <w:ilvl w:val="0"/>
          <w:numId w:val="1"/>
        </w:numPr>
      </w:pPr>
      <w:r>
        <w:t>De acordo com dados estatísticos, realizados pelo SEF, no ano 2000 e 2001 verificou-se um aumento expressivo de emigrantes provenientes do Brasil</w:t>
      </w:r>
      <w:r w:rsidR="00301766">
        <w:t xml:space="preserve"> e Cabo Verdianos, calcula-se que, até ao ano 2000, fossem cerca de </w:t>
      </w:r>
      <w:r w:rsidR="00301766" w:rsidRPr="00301766">
        <w:t>47 216</w:t>
      </w:r>
      <w:r w:rsidR="00301766">
        <w:t xml:space="preserve"> a viver em Portugal.</w:t>
      </w:r>
      <w:r w:rsidR="00646080">
        <w:t xml:space="preserve"> </w:t>
      </w:r>
    </w:p>
    <w:p w:rsidR="00646080" w:rsidRDefault="00646080" w:rsidP="00646080">
      <w:pPr>
        <w:pStyle w:val="PargrafodaLista"/>
      </w:pPr>
      <w:r>
        <w:t>( Pesquisa feita em</w:t>
      </w:r>
    </w:p>
    <w:p w:rsidR="007B0581" w:rsidRDefault="00646080" w:rsidP="00646080">
      <w:pPr>
        <w:pStyle w:val="PargrafodaLista"/>
      </w:pPr>
      <w:hyperlink r:id="rId8" w:history="1">
        <w:r w:rsidRPr="003828A8">
          <w:rPr>
            <w:rStyle w:val="Hiperligao"/>
          </w:rPr>
          <w:t>http://www.dlt.pt/ficheiros/deltaconsultores_a_imigracao_em_portugal.pdf</w:t>
        </w:r>
      </w:hyperlink>
      <w:r>
        <w:t>)</w:t>
      </w:r>
    </w:p>
    <w:p w:rsidR="00646080" w:rsidRDefault="00646080" w:rsidP="00646080">
      <w:pPr>
        <w:pStyle w:val="PargrafodaLista"/>
      </w:pPr>
    </w:p>
    <w:p w:rsidR="007B0581" w:rsidRDefault="007B0581" w:rsidP="002749E2">
      <w:pPr>
        <w:pStyle w:val="PargrafodaLista"/>
        <w:numPr>
          <w:ilvl w:val="0"/>
          <w:numId w:val="1"/>
        </w:numPr>
      </w:pPr>
      <w:r>
        <w:t>A vinda de estes emigrantes para o nosso pais é causada pela procura de melhores condições de vida e trabalho.</w:t>
      </w:r>
    </w:p>
    <w:p w:rsidR="007B0581" w:rsidRDefault="007B0581" w:rsidP="007B0581">
      <w:pPr>
        <w:pStyle w:val="PargrafodaLista"/>
      </w:pPr>
    </w:p>
    <w:p w:rsidR="00F96F4C" w:rsidRDefault="007B0581" w:rsidP="00F96F4C">
      <w:pPr>
        <w:pStyle w:val="PargrafodaLista"/>
        <w:numPr>
          <w:ilvl w:val="0"/>
          <w:numId w:val="1"/>
        </w:numPr>
      </w:pPr>
      <w:r>
        <w:t>A presença destes emigrantes</w:t>
      </w:r>
      <w:r w:rsidR="00084DAC">
        <w:t xml:space="preserve"> em Portugal permite-nos conhecer um pouco melhor as suas hist</w:t>
      </w:r>
      <w:r w:rsidR="00F96F4C">
        <w:t xml:space="preserve">órias, </w:t>
      </w:r>
      <w:r w:rsidR="00084DAC">
        <w:t>culturas</w:t>
      </w:r>
      <w:r w:rsidR="00F96F4C">
        <w:t xml:space="preserve"> e modos de vida. </w:t>
      </w:r>
      <w:r w:rsidR="00736018">
        <w:t>A sua estadia em Portugal traz-nos conhecimento sobre as suas danças, os seus pratos típicos ou festas e mesmo modo de vestir.</w:t>
      </w:r>
      <w:r w:rsidR="000C4CAD">
        <w:t xml:space="preserve"> Temos por exemplo o caso das pessoas de Cabo Verde e Angola, que nos trouxeram as suas danças e os seus pratos típicos da sua região, ou mesmo os Brasileiros que nos trouxeram o samba, e a MPB ( música popular brasileira), os rodízios e a sua gastronomia também entraram em força no nosso país e que foi muito bem aceite. </w:t>
      </w:r>
    </w:p>
    <w:p w:rsidR="00736018" w:rsidRDefault="00736018" w:rsidP="00736018">
      <w:pPr>
        <w:pStyle w:val="PargrafodaLista"/>
      </w:pPr>
    </w:p>
    <w:p w:rsidR="00736018" w:rsidRDefault="000C4CAD" w:rsidP="00F96F4C">
      <w:pPr>
        <w:pStyle w:val="PargrafodaLista"/>
        <w:numPr>
          <w:ilvl w:val="0"/>
          <w:numId w:val="1"/>
        </w:numPr>
      </w:pPr>
      <w:r>
        <w:t>Do ponto de vista cultural o nosso país promove eventos para os estrangeiros, com</w:t>
      </w:r>
      <w:r w:rsidR="00A55937">
        <w:t xml:space="preserve"> eventos culturais para diferentes nacionalidades e promove também aulas de português para aqueles que ainda não dominam bem a língua Portuguesa de modo a facilitar a sua comunicação com os outros.</w:t>
      </w:r>
    </w:p>
    <w:p w:rsidR="00A55937" w:rsidRDefault="00A55937" w:rsidP="00A55937">
      <w:pPr>
        <w:pStyle w:val="PargrafodaLista"/>
      </w:pPr>
    </w:p>
    <w:p w:rsidR="00A55937" w:rsidRDefault="00A55937" w:rsidP="00F96F4C">
      <w:pPr>
        <w:pStyle w:val="PargrafodaLista"/>
        <w:numPr>
          <w:ilvl w:val="0"/>
          <w:numId w:val="1"/>
        </w:numPr>
      </w:pPr>
      <w:r>
        <w:t xml:space="preserve">O começo de um negócio é uma das formas que os emigrantes tem de dinamizar uma determinada zona, como por exemplo,  os chineses, que com as suas lojas e restaurantes conseguem expandir um pouco mais da sua cultura ao mesmo tempo que ajudam no crescimento económico do pais. Há alguns atrás não era possível encontrar um restaurante chinês em Fátima e hoje em dia temos dois restaurantes e várias lojas provenientes desse país. </w:t>
      </w:r>
    </w:p>
    <w:p w:rsidR="00A55937" w:rsidRDefault="00A55937" w:rsidP="00A55937">
      <w:pPr>
        <w:pStyle w:val="PargrafodaLista"/>
      </w:pPr>
    </w:p>
    <w:p w:rsidR="00A55937" w:rsidRDefault="00A55937" w:rsidP="00F96F4C">
      <w:pPr>
        <w:pStyle w:val="PargrafodaLista"/>
        <w:numPr>
          <w:ilvl w:val="0"/>
          <w:numId w:val="1"/>
        </w:numPr>
      </w:pPr>
      <w:r>
        <w:lastRenderedPageBreak/>
        <w:t>Em Fátima as saídas profissionais são a maioritariamente a restauração ou lojas de artigos religiosos</w:t>
      </w:r>
      <w:r w:rsidR="00646080">
        <w:t>.</w:t>
      </w:r>
    </w:p>
    <w:p w:rsidR="00646080" w:rsidRDefault="00646080" w:rsidP="00646080">
      <w:pPr>
        <w:pStyle w:val="PargrafodaLista"/>
      </w:pPr>
    </w:p>
    <w:p w:rsidR="00646080" w:rsidRDefault="00646080" w:rsidP="00F96F4C">
      <w:pPr>
        <w:pStyle w:val="PargrafodaLista"/>
        <w:numPr>
          <w:ilvl w:val="0"/>
          <w:numId w:val="1"/>
        </w:numPr>
      </w:pPr>
      <w:r>
        <w:t xml:space="preserve">As ofertas culturais existentes nesta zona são mais direccionadas para o turismo religioso, embora se veja já iniciativas da AFAC( Associação Fátima Cultural) de dinamizar mais a região com dias  culturais que englobam desde exposições, música, dança ou passeios de BTT. </w:t>
      </w:r>
    </w:p>
    <w:p w:rsidR="00646080" w:rsidRDefault="00646080" w:rsidP="00646080"/>
    <w:sectPr w:rsidR="00646080" w:rsidSect="00BC2814">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12FA" w:rsidRDefault="00E412FA" w:rsidP="0027163A">
      <w:pPr>
        <w:spacing w:after="0" w:line="240" w:lineRule="auto"/>
      </w:pPr>
      <w:r>
        <w:separator/>
      </w:r>
    </w:p>
  </w:endnote>
  <w:endnote w:type="continuationSeparator" w:id="1">
    <w:p w:rsidR="00E412FA" w:rsidRDefault="00E412FA" w:rsidP="002716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7861"/>
      <w:gridCol w:w="873"/>
    </w:tblGrid>
    <w:tr w:rsidR="0027163A">
      <w:tc>
        <w:tcPr>
          <w:tcW w:w="4500" w:type="pct"/>
          <w:tcBorders>
            <w:top w:val="single" w:sz="4" w:space="0" w:color="000000" w:themeColor="text1"/>
          </w:tcBorders>
        </w:tcPr>
        <w:p w:rsidR="0027163A" w:rsidRDefault="001579B3" w:rsidP="0027163A">
          <w:pPr>
            <w:pStyle w:val="Rodap"/>
            <w:jc w:val="right"/>
          </w:pPr>
          <w:sdt>
            <w:sdtPr>
              <w:alias w:val="Empresa"/>
              <w:id w:val="75971759"/>
              <w:placeholder>
                <w:docPart w:val="2625FC7D20CC4B73A5E4EA2E308E5BF0"/>
              </w:placeholder>
              <w:dataBinding w:prefixMappings="xmlns:ns0='http://schemas.openxmlformats.org/officeDocument/2006/extended-properties'" w:xpath="/ns0:Properties[1]/ns0:Company[1]" w:storeItemID="{6668398D-A668-4E3E-A5EB-62B293D839F1}"/>
              <w:text/>
            </w:sdtPr>
            <w:sdtContent>
              <w:r w:rsidR="0027163A">
                <w:t>Ana Lopes</w:t>
              </w:r>
            </w:sdtContent>
          </w:sdt>
          <w:r w:rsidR="0027163A">
            <w:t xml:space="preserve"> | Curso Técnico de Informática – Redes e Sistemas </w:t>
          </w:r>
        </w:p>
      </w:tc>
      <w:tc>
        <w:tcPr>
          <w:tcW w:w="500" w:type="pct"/>
          <w:tcBorders>
            <w:top w:val="single" w:sz="4" w:space="0" w:color="C0504D" w:themeColor="accent2"/>
          </w:tcBorders>
          <w:shd w:val="clear" w:color="auto" w:fill="943634" w:themeFill="accent2" w:themeFillShade="BF"/>
        </w:tcPr>
        <w:p w:rsidR="0027163A" w:rsidRDefault="001579B3">
          <w:pPr>
            <w:pStyle w:val="Cabealho"/>
            <w:rPr>
              <w:color w:val="FFFFFF" w:themeColor="background1"/>
            </w:rPr>
          </w:pPr>
          <w:fldSimple w:instr=" PAGE   \* MERGEFORMAT ">
            <w:r w:rsidR="00D44164" w:rsidRPr="00D44164">
              <w:rPr>
                <w:noProof/>
                <w:color w:val="FFFFFF" w:themeColor="background1"/>
              </w:rPr>
              <w:t>1</w:t>
            </w:r>
          </w:fldSimple>
        </w:p>
      </w:tc>
    </w:tr>
  </w:tbl>
  <w:p w:rsidR="0027163A" w:rsidRDefault="0027163A">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12FA" w:rsidRDefault="00E412FA" w:rsidP="0027163A">
      <w:pPr>
        <w:spacing w:after="0" w:line="240" w:lineRule="auto"/>
      </w:pPr>
      <w:r>
        <w:separator/>
      </w:r>
    </w:p>
  </w:footnote>
  <w:footnote w:type="continuationSeparator" w:id="1">
    <w:p w:rsidR="00E412FA" w:rsidRDefault="00E412FA" w:rsidP="002716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6114"/>
      <w:gridCol w:w="2620"/>
    </w:tblGrid>
    <w:tr w:rsidR="0027163A">
      <w:tc>
        <w:tcPr>
          <w:tcW w:w="3500" w:type="pct"/>
          <w:tcBorders>
            <w:bottom w:val="single" w:sz="4" w:space="0" w:color="auto"/>
          </w:tcBorders>
          <w:vAlign w:val="bottom"/>
        </w:tcPr>
        <w:p w:rsidR="0027163A" w:rsidRDefault="001579B3" w:rsidP="0027163A">
          <w:pPr>
            <w:pStyle w:val="Cabealho"/>
            <w:jc w:val="right"/>
            <w:rPr>
              <w:bCs/>
              <w:noProof/>
              <w:color w:val="76923C" w:themeColor="accent3" w:themeShade="BF"/>
              <w:sz w:val="24"/>
              <w:szCs w:val="24"/>
            </w:rPr>
          </w:pPr>
          <w:sdt>
            <w:sdtPr>
              <w:rPr>
                <w:b/>
                <w:bCs/>
                <w:caps/>
                <w:sz w:val="24"/>
                <w:szCs w:val="24"/>
              </w:rPr>
              <w:alias w:val="Título"/>
              <w:id w:val="77677295"/>
              <w:placeholder>
                <w:docPart w:val="50C1370C935A43B0B7F35397533D8788"/>
              </w:placeholder>
              <w:dataBinding w:prefixMappings="xmlns:ns0='http://schemas.openxmlformats.org/package/2006/metadata/core-properties' xmlns:ns1='http://purl.org/dc/elements/1.1/'" w:xpath="/ns0:coreProperties[1]/ns1:title[1]" w:storeItemID="{6C3C8BC8-F283-45AE-878A-BAB7291924A1}"/>
              <w:text/>
            </w:sdtPr>
            <w:sdtContent>
              <w:r w:rsidR="0027163A">
                <w:rPr>
                  <w:b/>
                  <w:bCs/>
                  <w:caps/>
                  <w:sz w:val="24"/>
                  <w:szCs w:val="24"/>
                </w:rPr>
                <w:t>Proposta de Trabalho – CLC 6 - CArolina Queiroz</w:t>
              </w:r>
            </w:sdtContent>
          </w:sdt>
        </w:p>
      </w:tc>
      <w:sdt>
        <w:sdtPr>
          <w:rPr>
            <w:color w:val="FFFFFF" w:themeColor="background1"/>
          </w:rPr>
          <w:alias w:val="Data"/>
          <w:id w:val="77677290"/>
          <w:placeholder>
            <w:docPart w:val="7E305829687842F48FC1B003AD7893C1"/>
          </w:placeholder>
          <w:dataBinding w:prefixMappings="xmlns:ns0='http://schemas.microsoft.com/office/2006/coverPageProps'" w:xpath="/ns0:CoverPageProperties[1]/ns0:PublishDate[1]" w:storeItemID="{55AF091B-3C7A-41E3-B477-F2FDAA23CFDA}"/>
          <w:date>
            <w:dateFormat w:val="d 'de' MMMM 'de' yyyy"/>
            <w:lid w:val="pt-PT"/>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27163A" w:rsidRDefault="0027163A" w:rsidP="0027163A">
              <w:pPr>
                <w:pStyle w:val="Cabealho"/>
                <w:rPr>
                  <w:color w:val="FFFFFF" w:themeColor="background1"/>
                </w:rPr>
              </w:pPr>
              <w:r>
                <w:rPr>
                  <w:color w:val="FFFFFF" w:themeColor="background1"/>
                </w:rPr>
                <w:t>07 de Maio de 2010</w:t>
              </w:r>
            </w:p>
          </w:tc>
        </w:sdtContent>
      </w:sdt>
    </w:tr>
  </w:tbl>
  <w:p w:rsidR="0027163A" w:rsidRDefault="0027163A">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A7CD7"/>
    <w:multiLevelType w:val="hybridMultilevel"/>
    <w:tmpl w:val="32763C58"/>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cumentProtection w:edit="readOnly" w:formatting="1" w:enforcement="1" w:cryptProviderType="rsaFull" w:cryptAlgorithmClass="hash" w:cryptAlgorithmType="typeAny" w:cryptAlgorithmSid="4" w:cryptSpinCount="50000" w:hash="5GoEeI0TR9tfwVXQvEzhj6iYeY0=" w:salt="VhT6rm33uIjA4UBxefqo4Q=="/>
  <w:defaultTabStop w:val="708"/>
  <w:hyphenationZone w:val="425"/>
  <w:characterSpacingControl w:val="doNotCompress"/>
  <w:footnotePr>
    <w:footnote w:id="0"/>
    <w:footnote w:id="1"/>
  </w:footnotePr>
  <w:endnotePr>
    <w:endnote w:id="0"/>
    <w:endnote w:id="1"/>
  </w:endnotePr>
  <w:compat/>
  <w:rsids>
    <w:rsidRoot w:val="0027163A"/>
    <w:rsid w:val="00084DAC"/>
    <w:rsid w:val="000C4CAD"/>
    <w:rsid w:val="00115C89"/>
    <w:rsid w:val="001579B3"/>
    <w:rsid w:val="0027163A"/>
    <w:rsid w:val="002749E2"/>
    <w:rsid w:val="00301766"/>
    <w:rsid w:val="003B20B4"/>
    <w:rsid w:val="00646080"/>
    <w:rsid w:val="006E36B0"/>
    <w:rsid w:val="00736018"/>
    <w:rsid w:val="007B0581"/>
    <w:rsid w:val="00A55937"/>
    <w:rsid w:val="00A9341A"/>
    <w:rsid w:val="00BC2814"/>
    <w:rsid w:val="00D14451"/>
    <w:rsid w:val="00D44164"/>
    <w:rsid w:val="00E412FA"/>
    <w:rsid w:val="00F25FDE"/>
    <w:rsid w:val="00F96F4C"/>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814"/>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27163A"/>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27163A"/>
  </w:style>
  <w:style w:type="paragraph" w:styleId="Rodap">
    <w:name w:val="footer"/>
    <w:basedOn w:val="Normal"/>
    <w:link w:val="RodapCarcter"/>
    <w:uiPriority w:val="99"/>
    <w:unhideWhenUsed/>
    <w:rsid w:val="0027163A"/>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27163A"/>
  </w:style>
  <w:style w:type="paragraph" w:styleId="Textodebalo">
    <w:name w:val="Balloon Text"/>
    <w:basedOn w:val="Normal"/>
    <w:link w:val="TextodebaloCarcter"/>
    <w:uiPriority w:val="99"/>
    <w:semiHidden/>
    <w:unhideWhenUsed/>
    <w:rsid w:val="0027163A"/>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27163A"/>
    <w:rPr>
      <w:rFonts w:ascii="Tahoma" w:hAnsi="Tahoma" w:cs="Tahoma"/>
      <w:sz w:val="16"/>
      <w:szCs w:val="16"/>
    </w:rPr>
  </w:style>
  <w:style w:type="paragraph" w:styleId="PargrafodaLista">
    <w:name w:val="List Paragraph"/>
    <w:basedOn w:val="Normal"/>
    <w:uiPriority w:val="34"/>
    <w:qFormat/>
    <w:rsid w:val="00115C89"/>
    <w:pPr>
      <w:ind w:left="720"/>
      <w:contextualSpacing/>
    </w:pPr>
  </w:style>
  <w:style w:type="character" w:styleId="Hiperligao">
    <w:name w:val="Hyperlink"/>
    <w:basedOn w:val="Tipodeletrapredefinidodopargrafo"/>
    <w:uiPriority w:val="99"/>
    <w:unhideWhenUsed/>
    <w:rsid w:val="0064608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lt.pt/ficheiros/deltaconsultores_a_imigracao_em_portugal.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0C1370C935A43B0B7F35397533D8788"/>
        <w:category>
          <w:name w:val="Geral"/>
          <w:gallery w:val="placeholder"/>
        </w:category>
        <w:types>
          <w:type w:val="bbPlcHdr"/>
        </w:types>
        <w:behaviors>
          <w:behavior w:val="content"/>
        </w:behaviors>
        <w:guid w:val="{EA580ABA-B566-4012-8633-EC63DA9A32E1}"/>
      </w:docPartPr>
      <w:docPartBody>
        <w:p w:rsidR="0038490C" w:rsidRDefault="00AF5F01" w:rsidP="00AF5F01">
          <w:pPr>
            <w:pStyle w:val="50C1370C935A43B0B7F35397533D8788"/>
          </w:pPr>
          <w:r>
            <w:rPr>
              <w:b/>
              <w:bCs/>
              <w:caps/>
              <w:sz w:val="24"/>
              <w:szCs w:val="24"/>
            </w:rPr>
            <w:t>Escrever o título do documento</w:t>
          </w:r>
        </w:p>
      </w:docPartBody>
    </w:docPart>
    <w:docPart>
      <w:docPartPr>
        <w:name w:val="7E305829687842F48FC1B003AD7893C1"/>
        <w:category>
          <w:name w:val="Geral"/>
          <w:gallery w:val="placeholder"/>
        </w:category>
        <w:types>
          <w:type w:val="bbPlcHdr"/>
        </w:types>
        <w:behaviors>
          <w:behavior w:val="content"/>
        </w:behaviors>
        <w:guid w:val="{8EFEDD68-3B2F-4060-918B-7F554F863A9D}"/>
      </w:docPartPr>
      <w:docPartBody>
        <w:p w:rsidR="0038490C" w:rsidRDefault="00AF5F01" w:rsidP="00AF5F01">
          <w:pPr>
            <w:pStyle w:val="7E305829687842F48FC1B003AD7893C1"/>
          </w:pPr>
          <w:r>
            <w:rPr>
              <w:color w:val="FFFFFF" w:themeColor="background1"/>
            </w:rPr>
            <w:t>[Escolher a data]</w:t>
          </w:r>
        </w:p>
      </w:docPartBody>
    </w:docPart>
    <w:docPart>
      <w:docPartPr>
        <w:name w:val="2625FC7D20CC4B73A5E4EA2E308E5BF0"/>
        <w:category>
          <w:name w:val="Geral"/>
          <w:gallery w:val="placeholder"/>
        </w:category>
        <w:types>
          <w:type w:val="bbPlcHdr"/>
        </w:types>
        <w:behaviors>
          <w:behavior w:val="content"/>
        </w:behaviors>
        <w:guid w:val="{F00B49D0-1114-47CB-AC54-27F35E7B87CC}"/>
      </w:docPartPr>
      <w:docPartBody>
        <w:p w:rsidR="0038490C" w:rsidRDefault="00AF5F01" w:rsidP="00AF5F01">
          <w:pPr>
            <w:pStyle w:val="2625FC7D20CC4B73A5E4EA2E308E5BF0"/>
          </w:pPr>
          <w:r>
            <w:t>[Escrever o nome da empresa]</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AF5F01"/>
    <w:rsid w:val="0038490C"/>
    <w:rsid w:val="006B1DF7"/>
    <w:rsid w:val="00AF5F01"/>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PT" w:eastAsia="pt-P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90C"/>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50C1370C935A43B0B7F35397533D8788">
    <w:name w:val="50C1370C935A43B0B7F35397533D8788"/>
    <w:rsid w:val="00AF5F01"/>
  </w:style>
  <w:style w:type="paragraph" w:customStyle="1" w:styleId="7E305829687842F48FC1B003AD7893C1">
    <w:name w:val="7E305829687842F48FC1B003AD7893C1"/>
    <w:rsid w:val="00AF5F01"/>
  </w:style>
  <w:style w:type="paragraph" w:customStyle="1" w:styleId="2625FC7D20CC4B73A5E4EA2E308E5BF0">
    <w:name w:val="2625FC7D20CC4B73A5E4EA2E308E5BF0"/>
    <w:rsid w:val="00AF5F0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07 de Maio de 2010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2</Pages>
  <Words>390</Words>
  <Characters>2110</Characters>
  <Application>Microsoft Office Word</Application>
  <DocSecurity>8</DocSecurity>
  <Lines>17</Lines>
  <Paragraphs>4</Paragraphs>
  <ScaleCrop>false</ScaleCrop>
  <HeadingPairs>
    <vt:vector size="2" baseType="variant">
      <vt:variant>
        <vt:lpstr>Título</vt:lpstr>
      </vt:variant>
      <vt:variant>
        <vt:i4>1</vt:i4>
      </vt:variant>
    </vt:vector>
  </HeadingPairs>
  <TitlesOfParts>
    <vt:vector size="1" baseType="lpstr">
      <vt:lpstr>Proposta de Trabalho – CLC 6 - CArolina Queiroz</vt:lpstr>
    </vt:vector>
  </TitlesOfParts>
  <Company>Ana Lopes</Company>
  <LinksUpToDate>false</LinksUpToDate>
  <CharactersWithSpaces>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Proposta de Trabalho – CLC 6 - CArolina Queiroz</dc:title>
  <dc:subject/>
  <dc:creator>EFA</dc:creator>
  <cp:keywords/>
  <dc:description/>
  <cp:lastModifiedBy>EFA</cp:lastModifiedBy>
  <cp:revision>4</cp:revision>
  <dcterms:created xsi:type="dcterms:W3CDTF">2010-04-07T09:25:00Z</dcterms:created>
  <dcterms:modified xsi:type="dcterms:W3CDTF">2010-04-12T10:44:00Z</dcterms:modified>
</cp:coreProperties>
</file>